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95" w:rsidRPr="009045B3" w:rsidRDefault="009045B3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9045B3">
        <w:rPr>
          <w:rFonts w:ascii="Comic Sans MS" w:hAnsi="Comic Sans MS"/>
          <w:b/>
          <w:sz w:val="40"/>
          <w:szCs w:val="40"/>
        </w:rPr>
        <w:t>College Guide for LGBTQ Students</w:t>
      </w:r>
    </w:p>
    <w:p w:rsidR="009045B3" w:rsidRPr="009045B3" w:rsidRDefault="009045B3">
      <w:p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Choosing the right college can be a difficult task for anyone. For a student who identifies as LGBTQ, this task becomes downright daunting as you must also try and find a place of acceptance, inclusion, and support.</w:t>
      </w:r>
    </w:p>
    <w:p w:rsidR="009045B3" w:rsidRPr="009045B3" w:rsidRDefault="009045B3">
      <w:p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Guide covers several important topics:</w:t>
      </w:r>
    </w:p>
    <w:p w:rsidR="009045B3" w:rsidRPr="009045B3" w:rsidRDefault="009045B3" w:rsidP="009045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Scholarships &amp; Financial Aid for the LGBTQ Community</w:t>
      </w:r>
    </w:p>
    <w:p w:rsidR="009045B3" w:rsidRPr="009045B3" w:rsidRDefault="009045B3" w:rsidP="009045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Assessing a School’s LGBTQ Community</w:t>
      </w:r>
    </w:p>
    <w:p w:rsidR="009045B3" w:rsidRPr="009045B3" w:rsidRDefault="009045B3" w:rsidP="009045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LGBTQ Initiatives on Campus</w:t>
      </w:r>
    </w:p>
    <w:p w:rsidR="009045B3" w:rsidRPr="009045B3" w:rsidRDefault="009045B3" w:rsidP="009045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Academics as a LGBTQ</w:t>
      </w:r>
    </w:p>
    <w:p w:rsidR="009045B3" w:rsidRPr="009045B3" w:rsidRDefault="009045B3" w:rsidP="009045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Other National and Camps Organizations</w:t>
      </w:r>
    </w:p>
    <w:p w:rsidR="009045B3" w:rsidRPr="009045B3" w:rsidRDefault="009045B3" w:rsidP="009045B3">
      <w:pPr>
        <w:rPr>
          <w:rFonts w:ascii="Comic Sans MS" w:hAnsi="Comic Sans MS"/>
          <w:sz w:val="28"/>
          <w:szCs w:val="28"/>
        </w:rPr>
      </w:pPr>
      <w:r w:rsidRPr="009045B3">
        <w:rPr>
          <w:rFonts w:ascii="Comic Sans MS" w:hAnsi="Comic Sans MS"/>
          <w:sz w:val="28"/>
          <w:szCs w:val="28"/>
        </w:rPr>
        <w:t>For more information go to:</w:t>
      </w:r>
    </w:p>
    <w:p w:rsidR="009045B3" w:rsidRPr="009045B3" w:rsidRDefault="009045B3" w:rsidP="009045B3">
      <w:pPr>
        <w:rPr>
          <w:sz w:val="28"/>
          <w:szCs w:val="28"/>
        </w:rPr>
      </w:pPr>
      <w:r w:rsidRPr="009045B3">
        <w:rPr>
          <w:sz w:val="28"/>
          <w:szCs w:val="28"/>
        </w:rPr>
        <w:t>http://www.affordablecolleges.com/resources/lgbtq-college-resources/</w:t>
      </w:r>
    </w:p>
    <w:p w:rsidR="009045B3" w:rsidRDefault="009045B3" w:rsidP="009045B3"/>
    <w:sectPr w:rsidR="0090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F33"/>
    <w:multiLevelType w:val="hybridMultilevel"/>
    <w:tmpl w:val="874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3"/>
    <w:rsid w:val="000F4F38"/>
    <w:rsid w:val="00541CA7"/>
    <w:rsid w:val="007C29DC"/>
    <w:rsid w:val="009045B3"/>
    <w:rsid w:val="00EB260D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Admin</cp:lastModifiedBy>
  <cp:revision>2</cp:revision>
  <cp:lastPrinted>2017-04-24T16:31:00Z</cp:lastPrinted>
  <dcterms:created xsi:type="dcterms:W3CDTF">2017-04-26T13:33:00Z</dcterms:created>
  <dcterms:modified xsi:type="dcterms:W3CDTF">2017-04-26T13:33:00Z</dcterms:modified>
</cp:coreProperties>
</file>